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>с января по апрель</w:t>
      </w:r>
      <w:bookmarkStart w:id="0" w:name="_GoBack"/>
      <w:bookmarkEnd w:id="0"/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>произошедших в поднадзорных Ростехнадзору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отчётный период 20</w:t>
      </w:r>
      <w:r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года произош</w:t>
      </w:r>
      <w:r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D5060F">
        <w:rPr>
          <w:sz w:val="28"/>
          <w:szCs w:val="28"/>
        </w:rPr>
        <w:t>6</w:t>
      </w:r>
      <w:r w:rsidRPr="00651153">
        <w:rPr>
          <w:sz w:val="28"/>
          <w:szCs w:val="28"/>
        </w:rPr>
        <w:t xml:space="preserve"> несчастны</w:t>
      </w:r>
      <w:r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D5060F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 (</w:t>
      </w:r>
      <w:r w:rsidR="00D5060F">
        <w:rPr>
          <w:sz w:val="28"/>
          <w:szCs w:val="28"/>
        </w:rPr>
        <w:t>6</w:t>
      </w:r>
      <w:r w:rsidRPr="00651153">
        <w:rPr>
          <w:sz w:val="28"/>
          <w:szCs w:val="28"/>
        </w:rPr>
        <w:t xml:space="preserve"> </w:t>
      </w:r>
      <w:r>
        <w:rPr>
          <w:sz w:val="28"/>
          <w:szCs w:val="28"/>
        </w:rPr>
        <w:t>погибших</w:t>
      </w:r>
      <w:r w:rsidRPr="00B05957">
        <w:rPr>
          <w:sz w:val="28"/>
          <w:szCs w:val="28"/>
        </w:rPr>
        <w:t xml:space="preserve">). </w:t>
      </w:r>
      <w:r w:rsidR="00EB6B0E" w:rsidRPr="00EB6B0E">
        <w:rPr>
          <w:sz w:val="28"/>
          <w:szCs w:val="28"/>
        </w:rPr>
        <w:t>За аналогичный период в 202</w:t>
      </w:r>
      <w:r w:rsidR="00D5060F">
        <w:rPr>
          <w:sz w:val="28"/>
          <w:szCs w:val="28"/>
        </w:rPr>
        <w:t>1</w:t>
      </w:r>
      <w:r w:rsidR="00EB6B0E" w:rsidRPr="00EB6B0E">
        <w:rPr>
          <w:sz w:val="28"/>
          <w:szCs w:val="28"/>
        </w:rPr>
        <w:t xml:space="preserve"> год</w:t>
      </w:r>
      <w:r w:rsidR="00D5060F">
        <w:rPr>
          <w:sz w:val="28"/>
          <w:szCs w:val="28"/>
        </w:rPr>
        <w:t>у</w:t>
      </w:r>
      <w:r w:rsidR="00EB6B0E" w:rsidRPr="00EB6B0E">
        <w:rPr>
          <w:sz w:val="28"/>
          <w:szCs w:val="28"/>
        </w:rPr>
        <w:t xml:space="preserve"> произошло </w:t>
      </w:r>
      <w:r w:rsidR="00D5060F">
        <w:rPr>
          <w:sz w:val="28"/>
          <w:szCs w:val="28"/>
        </w:rPr>
        <w:t>8</w:t>
      </w:r>
      <w:r w:rsidR="00EB6B0E" w:rsidRPr="00EB6B0E">
        <w:rPr>
          <w:sz w:val="28"/>
          <w:szCs w:val="28"/>
        </w:rPr>
        <w:t xml:space="preserve"> несчастных случаев (</w:t>
      </w:r>
      <w:r w:rsidR="00D5060F">
        <w:rPr>
          <w:sz w:val="28"/>
          <w:szCs w:val="28"/>
        </w:rPr>
        <w:t>8</w:t>
      </w:r>
      <w:r w:rsidR="00EB6B0E" w:rsidRPr="00EB6B0E">
        <w:rPr>
          <w:sz w:val="28"/>
          <w:szCs w:val="28"/>
        </w:rPr>
        <w:t xml:space="preserve"> погибших).</w:t>
      </w:r>
    </w:p>
    <w:p w:rsidR="00F252BE" w:rsidRPr="00F7613F" w:rsidRDefault="00341660" w:rsidP="00341660">
      <w:pPr>
        <w:pStyle w:val="a4"/>
        <w:tabs>
          <w:tab w:val="left" w:pos="709"/>
          <w:tab w:val="left" w:pos="851"/>
        </w:tabs>
        <w:spacing w:line="360" w:lineRule="auto"/>
        <w:ind w:left="-567"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450F8EE" wp14:editId="47FB977C">
            <wp:extent cx="6754483" cy="3812875"/>
            <wp:effectExtent l="0" t="0" r="27940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341660">
        <w:rPr>
          <w:sz w:val="28"/>
          <w:szCs w:val="28"/>
        </w:rPr>
        <w:t>5</w:t>
      </w:r>
      <w:r w:rsidR="00967AFC" w:rsidRPr="00F7613F">
        <w:rPr>
          <w:sz w:val="28"/>
          <w:szCs w:val="28"/>
        </w:rPr>
        <w:t xml:space="preserve"> несчастных случа</w:t>
      </w:r>
      <w:r w:rsidR="00516A36">
        <w:rPr>
          <w:sz w:val="28"/>
          <w:szCs w:val="28"/>
        </w:rPr>
        <w:t>ев</w:t>
      </w:r>
      <w:r w:rsidR="00967AFC" w:rsidRPr="00F7613F">
        <w:rPr>
          <w:sz w:val="28"/>
          <w:szCs w:val="28"/>
        </w:rPr>
        <w:br/>
        <w:t xml:space="preserve">со смертельным исходом, </w:t>
      </w:r>
      <w:r w:rsidR="00190832" w:rsidRPr="00F7613F">
        <w:rPr>
          <w:sz w:val="28"/>
          <w:szCs w:val="28"/>
        </w:rPr>
        <w:t xml:space="preserve">в электроустановках потребителей </w:t>
      </w:r>
      <w:r w:rsidR="00967AFC" w:rsidRPr="00F7613F">
        <w:rPr>
          <w:sz w:val="28"/>
          <w:szCs w:val="28"/>
        </w:rPr>
        <w:t xml:space="preserve">– </w:t>
      </w:r>
      <w:r w:rsidR="00EB6B0E">
        <w:rPr>
          <w:sz w:val="28"/>
          <w:szCs w:val="28"/>
        </w:rPr>
        <w:t>1</w:t>
      </w:r>
      <w:r w:rsidR="00AE52FA">
        <w:rPr>
          <w:sz w:val="28"/>
          <w:szCs w:val="28"/>
        </w:rPr>
        <w:t xml:space="preserve"> </w:t>
      </w:r>
      <w:r w:rsidRPr="00F7613F">
        <w:rPr>
          <w:sz w:val="28"/>
          <w:szCs w:val="28"/>
        </w:rPr>
        <w:t xml:space="preserve">(рис.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1DC6" w:rsidRDefault="00F72E0D" w:rsidP="00521D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</w:t>
      </w:r>
      <w:hyperlink r:id="rId11" w:history="1">
        <w:r w:rsidR="00521DC6" w:rsidRPr="00521DC6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521DC6">
        <w:rPr>
          <w:sz w:val="28"/>
          <w:szCs w:val="28"/>
        </w:rPr>
        <w:t>.</w:t>
      </w:r>
    </w:p>
    <w:p w:rsidR="00521DC6" w:rsidRDefault="00FC0407" w:rsidP="00FC040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C0407">
        <w:rPr>
          <w:sz w:val="28"/>
          <w:szCs w:val="28"/>
        </w:rPr>
        <w:t>В 202</w:t>
      </w:r>
      <w:r>
        <w:rPr>
          <w:sz w:val="28"/>
          <w:szCs w:val="28"/>
        </w:rPr>
        <w:t>2</w:t>
      </w:r>
      <w:r w:rsidRPr="00FC0407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наибольшее количество </w:t>
      </w:r>
      <w:r w:rsidRPr="00FC0407">
        <w:rPr>
          <w:sz w:val="28"/>
          <w:szCs w:val="28"/>
        </w:rPr>
        <w:t>несчастных случа</w:t>
      </w:r>
      <w:r>
        <w:rPr>
          <w:sz w:val="28"/>
          <w:szCs w:val="28"/>
        </w:rPr>
        <w:t>ев</w:t>
      </w:r>
      <w:r w:rsidRPr="00FC0407">
        <w:rPr>
          <w:sz w:val="28"/>
          <w:szCs w:val="28"/>
        </w:rPr>
        <w:t xml:space="preserve"> со смертельным исходом </w:t>
      </w:r>
      <w:r>
        <w:rPr>
          <w:sz w:val="28"/>
          <w:szCs w:val="28"/>
        </w:rPr>
        <w:t xml:space="preserve">(2 погибших) </w:t>
      </w:r>
      <w:r w:rsidRPr="00FC0407">
        <w:rPr>
          <w:sz w:val="28"/>
          <w:szCs w:val="28"/>
        </w:rPr>
        <w:t xml:space="preserve">произошло в организациях, поднадзорных </w:t>
      </w:r>
      <w:r>
        <w:rPr>
          <w:sz w:val="28"/>
          <w:szCs w:val="28"/>
        </w:rPr>
        <w:t>Центральному</w:t>
      </w:r>
      <w:r w:rsidRPr="00FC0407">
        <w:rPr>
          <w:sz w:val="28"/>
          <w:szCs w:val="28"/>
        </w:rPr>
        <w:t xml:space="preserve"> управлению Ростехнадзора </w:t>
      </w:r>
      <w:r w:rsidR="00FE74D4" w:rsidRPr="00FE74D4">
        <w:rPr>
          <w:sz w:val="28"/>
          <w:szCs w:val="28"/>
        </w:rPr>
        <w:t>(рис. 3).</w:t>
      </w:r>
    </w:p>
    <w:p w:rsidR="00044581" w:rsidRPr="00F7613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FC0407">
        <w:rPr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FC0407" w:rsidRPr="003918AD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апреле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я</w:t>
      </w:r>
      <w:r w:rsidRPr="00C960B7">
        <w:rPr>
          <w:sz w:val="28"/>
          <w:szCs w:val="28"/>
        </w:rPr>
        <w:t>.</w:t>
      </w:r>
    </w:p>
    <w:p w:rsidR="00C01443" w:rsidRPr="00222DD7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2.1</w:t>
      </w:r>
      <w:r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18 апреля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0B5345">
        <w:rPr>
          <w:sz w:val="28"/>
          <w:szCs w:val="28"/>
        </w:rPr>
        <w:t>ООО «Олимп Энерго</w:t>
      </w:r>
      <w:r w:rsidR="00DB419A" w:rsidRPr="00222DD7">
        <w:rPr>
          <w:sz w:val="28"/>
          <w:szCs w:val="28"/>
        </w:rPr>
        <w:t>»</w:t>
      </w:r>
      <w:r w:rsidR="007623E5" w:rsidRPr="00222DD7">
        <w:rPr>
          <w:sz w:val="28"/>
          <w:szCs w:val="28"/>
        </w:rPr>
        <w:t xml:space="preserve">, </w:t>
      </w:r>
      <w:r w:rsidR="000B5345">
        <w:rPr>
          <w:sz w:val="28"/>
          <w:szCs w:val="28"/>
        </w:rPr>
        <w:t>Московская область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Э</w:t>
      </w:r>
      <w:r w:rsidR="000B5345" w:rsidRPr="000B5345">
        <w:rPr>
          <w:sz w:val="28"/>
          <w:szCs w:val="28"/>
        </w:rPr>
        <w:t xml:space="preserve">лектромонтажник ООО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>Олимп Энерго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(1997 г.р.) при проведении электр</w:t>
      </w:r>
      <w:r w:rsidR="000B5345">
        <w:rPr>
          <w:sz w:val="28"/>
          <w:szCs w:val="28"/>
        </w:rPr>
        <w:t xml:space="preserve">омонтажных работ в филиале </w:t>
      </w:r>
      <w:r w:rsidR="000B5345">
        <w:rPr>
          <w:sz w:val="28"/>
          <w:szCs w:val="28"/>
        </w:rPr>
        <w:br/>
        <w:t>ПАО «</w:t>
      </w:r>
      <w:r w:rsidR="000B5345" w:rsidRPr="000B5345">
        <w:rPr>
          <w:sz w:val="28"/>
          <w:szCs w:val="28"/>
        </w:rPr>
        <w:t>Россети Московский регион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ВЭС в Егорьевском РЭС на опоре ВЛ-6 кВ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ф. 3 ПС 110 кВ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>Бруски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был смертельно поражён электрическим током</w:t>
      </w:r>
      <w:r w:rsidR="00DB419A" w:rsidRPr="00E0683F">
        <w:rPr>
          <w:sz w:val="28"/>
          <w:szCs w:val="28"/>
        </w:rPr>
        <w:t>.</w:t>
      </w:r>
    </w:p>
    <w:p w:rsidR="00DB419A" w:rsidRPr="00222DD7" w:rsidRDefault="00DB419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2.2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0B5345">
        <w:rPr>
          <w:sz w:val="28"/>
          <w:szCs w:val="28"/>
        </w:rPr>
        <w:t>26 апреля</w:t>
      </w:r>
      <w:r w:rsidRPr="00222DD7">
        <w:rPr>
          <w:sz w:val="28"/>
          <w:szCs w:val="28"/>
        </w:rPr>
        <w:t xml:space="preserve"> </w:t>
      </w:r>
      <w:r w:rsidR="00222DD7" w:rsidRPr="00222DD7">
        <w:rPr>
          <w:sz w:val="28"/>
          <w:szCs w:val="28"/>
        </w:rPr>
        <w:br/>
      </w:r>
      <w:r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>АО «</w:t>
      </w:r>
      <w:r w:rsidR="000B5345">
        <w:rPr>
          <w:sz w:val="28"/>
          <w:szCs w:val="28"/>
        </w:rPr>
        <w:t>Объединённая энергетическая компания</w:t>
      </w:r>
      <w:r w:rsidR="00222DD7" w:rsidRPr="00222DD7">
        <w:rPr>
          <w:sz w:val="28"/>
          <w:szCs w:val="28"/>
        </w:rPr>
        <w:t xml:space="preserve">», </w:t>
      </w:r>
      <w:r w:rsidR="000B5345">
        <w:rPr>
          <w:sz w:val="28"/>
          <w:szCs w:val="28"/>
        </w:rPr>
        <w:t>Москва</w:t>
      </w:r>
      <w:r w:rsidRPr="00222DD7">
        <w:rPr>
          <w:sz w:val="28"/>
          <w:szCs w:val="28"/>
        </w:rPr>
        <w:t>.</w:t>
      </w:r>
    </w:p>
    <w:p w:rsidR="00AF4529" w:rsidRDefault="00DB419A" w:rsidP="000B534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 xml:space="preserve">В ходе </w:t>
      </w:r>
      <w:r w:rsidR="000B5345" w:rsidRPr="000B5345">
        <w:rPr>
          <w:sz w:val="28"/>
          <w:szCs w:val="28"/>
        </w:rPr>
        <w:t>самовольно</w:t>
      </w:r>
      <w:r w:rsidR="000B5345">
        <w:rPr>
          <w:sz w:val="28"/>
          <w:szCs w:val="28"/>
        </w:rPr>
        <w:t>го</w:t>
      </w:r>
      <w:r w:rsidR="000B5345" w:rsidRPr="000B5345">
        <w:rPr>
          <w:sz w:val="28"/>
          <w:szCs w:val="28"/>
        </w:rPr>
        <w:t xml:space="preserve"> проникновени</w:t>
      </w:r>
      <w:r w:rsidR="000B5345">
        <w:rPr>
          <w:sz w:val="28"/>
          <w:szCs w:val="28"/>
        </w:rPr>
        <w:t>я</w:t>
      </w:r>
      <w:r w:rsidR="000B5345" w:rsidRPr="000B5345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в ячейку № 20 РП 19167 с последующим нарушением допустимых расстояний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>до токоведущих частей действующей электроустановки</w:t>
      </w:r>
      <w:r w:rsidR="000B5345" w:rsidRPr="000B5345">
        <w:t xml:space="preserve"> </w:t>
      </w:r>
      <w:r w:rsidR="000B5345" w:rsidRPr="000B5345">
        <w:rPr>
          <w:sz w:val="28"/>
          <w:szCs w:val="28"/>
        </w:rPr>
        <w:t xml:space="preserve">мастер по эксплуатации РС СЗРЭС </w:t>
      </w:r>
      <w:r w:rsidR="000B5345">
        <w:rPr>
          <w:sz w:val="28"/>
          <w:szCs w:val="28"/>
        </w:rPr>
        <w:t>(</w:t>
      </w:r>
      <w:r w:rsidR="000B5345" w:rsidRPr="000B5345">
        <w:rPr>
          <w:sz w:val="28"/>
          <w:szCs w:val="28"/>
        </w:rPr>
        <w:t>1995 г.р.</w:t>
      </w:r>
      <w:r w:rsidR="000B5345">
        <w:rPr>
          <w:sz w:val="28"/>
          <w:szCs w:val="28"/>
        </w:rPr>
        <w:t>) был поражён электрическим током.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516A36" w:rsidRDefault="0048633A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b/>
          <w:bCs/>
          <w:sz w:val="28"/>
        </w:rPr>
        <w:t>3.1</w:t>
      </w:r>
      <w:r w:rsidRPr="00516A36">
        <w:rPr>
          <w:bCs/>
          <w:sz w:val="28"/>
        </w:rPr>
        <w:t xml:space="preserve"> Н</w:t>
      </w:r>
      <w:r w:rsidRPr="00516A36">
        <w:rPr>
          <w:sz w:val="28"/>
          <w:szCs w:val="28"/>
        </w:rPr>
        <w:t xml:space="preserve">есчастный случай со смертельным исходом, произошедший </w:t>
      </w:r>
      <w:r w:rsidRPr="00516A36">
        <w:rPr>
          <w:sz w:val="28"/>
          <w:szCs w:val="28"/>
        </w:rPr>
        <w:br/>
        <w:t xml:space="preserve">в </w:t>
      </w:r>
      <w:r w:rsidR="00A60B21" w:rsidRPr="00516A36">
        <w:rPr>
          <w:sz w:val="28"/>
          <w:szCs w:val="28"/>
        </w:rPr>
        <w:t xml:space="preserve">ООО </w:t>
      </w:r>
      <w:r w:rsidR="00014750" w:rsidRPr="00516A36">
        <w:rPr>
          <w:sz w:val="28"/>
          <w:szCs w:val="28"/>
        </w:rPr>
        <w:t>«Наладчик»</w:t>
      </w:r>
    </w:p>
    <w:p w:rsidR="0048633A" w:rsidRPr="00516A36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5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Pr="00516A36">
        <w:rPr>
          <w:sz w:val="28"/>
          <w:szCs w:val="28"/>
        </w:rPr>
        <w:t xml:space="preserve"> 202</w:t>
      </w:r>
      <w:r w:rsidR="00F03E4E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48633A" w:rsidRPr="00516A36" w:rsidRDefault="0048633A" w:rsidP="00A52D7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A52D77">
        <w:rPr>
          <w:sz w:val="28"/>
          <w:szCs w:val="28"/>
        </w:rPr>
        <w:t>крыша Г</w:t>
      </w:r>
      <w:r w:rsidR="00A52D77" w:rsidRPr="00A52D77">
        <w:rPr>
          <w:sz w:val="28"/>
          <w:szCs w:val="28"/>
        </w:rPr>
        <w:t>БУЗ СК «Ессентукская городская клиническая больница» (далее – объект)</w:t>
      </w:r>
      <w:r w:rsidR="00014750" w:rsidRPr="00516A36">
        <w:rPr>
          <w:sz w:val="28"/>
          <w:szCs w:val="28"/>
        </w:rPr>
        <w:t>, Ставропольский край</w:t>
      </w:r>
    </w:p>
    <w:p w:rsidR="00014750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t>Описание несчастного случая:</w:t>
      </w:r>
      <w:r w:rsidRPr="002F1131">
        <w:rPr>
          <w:i/>
          <w:sz w:val="28"/>
          <w:szCs w:val="28"/>
        </w:rPr>
        <w:t xml:space="preserve"> </w:t>
      </w:r>
      <w:r w:rsidR="00014750" w:rsidRPr="002F1131">
        <w:rPr>
          <w:sz w:val="28"/>
          <w:szCs w:val="28"/>
        </w:rPr>
        <w:t xml:space="preserve">Бригада ООО «Наладчик» в составе  бригадира и 4-х электромонтажников на основании  наряда-допуска прибыла </w:t>
      </w:r>
      <w:r w:rsidR="00014750" w:rsidRPr="002F1131">
        <w:rPr>
          <w:sz w:val="28"/>
          <w:szCs w:val="28"/>
        </w:rPr>
        <w:br/>
        <w:t xml:space="preserve">на объект для проведения подрядных работ по монтажу кабельной линии автономного энергоснабжения компрессорной установки подачи воздуха </w:t>
      </w:r>
      <w:r w:rsidR="00014750" w:rsidRPr="002F1131">
        <w:rPr>
          <w:sz w:val="28"/>
          <w:szCs w:val="28"/>
        </w:rPr>
        <w:br/>
        <w:t xml:space="preserve">к аппаратам ИВ и отделения трансфузиологии.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Для выполнения работы использовалась автовышка, т.к. кабель необходимо было проложить по фасаду хирургического корпуса на высоте около 4 м от уровня земли.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До приезда  автовышки  работниками проводились подготовительные работы  (размотка кабеля и затягивание его в гофру). По прибытии автовышки начали прокладку (крепление) кабеля по стене здания терапевтического отделения. Крепление кабеля выполняли  электромонтажники 1 и 2, находясь </w:t>
      </w:r>
      <w:r w:rsidRPr="002F1131">
        <w:rPr>
          <w:sz w:val="28"/>
          <w:szCs w:val="28"/>
        </w:rPr>
        <w:br/>
        <w:t>в люльке   автовышки.  После завершения прокладки кабеля по фасаду здания терапевтического корпуса, автовышка переехала к  хирургическому корпусу, где над входом был козырёк длиной 12 м и шириной 2</w:t>
      </w:r>
      <w:r w:rsidR="002F1131" w:rsidRPr="002F1131">
        <w:rPr>
          <w:sz w:val="28"/>
          <w:szCs w:val="28"/>
        </w:rPr>
        <w:t>,</w:t>
      </w:r>
      <w:r w:rsidRPr="002F1131">
        <w:rPr>
          <w:sz w:val="28"/>
          <w:szCs w:val="28"/>
        </w:rPr>
        <w:t xml:space="preserve">6 </w:t>
      </w:r>
      <w:r w:rsidR="002F1131" w:rsidRPr="002F1131">
        <w:rPr>
          <w:sz w:val="28"/>
          <w:szCs w:val="28"/>
        </w:rPr>
        <w:t xml:space="preserve">м, </w:t>
      </w:r>
      <w:r w:rsidRPr="002F1131">
        <w:rPr>
          <w:sz w:val="28"/>
          <w:szCs w:val="28"/>
        </w:rPr>
        <w:t xml:space="preserve">и была установлена  справа от козырька  между  хирургическим  и терапевтическим корпусами.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Примерно в 15:00 электромонтажники 1 и 2, находясь в люльке,  крепили кабель  от стены терапевтического корпуса до хирургического корпуса </w:t>
      </w:r>
      <w:r w:rsidRPr="002F1131">
        <w:rPr>
          <w:sz w:val="28"/>
          <w:szCs w:val="28"/>
        </w:rPr>
        <w:br/>
        <w:t xml:space="preserve">и около 1 м над козырьком, на сколько позволял вынос стрелы автовышки.  </w:t>
      </w:r>
      <w:r w:rsidRPr="002F1131">
        <w:rPr>
          <w:sz w:val="28"/>
          <w:szCs w:val="28"/>
        </w:rPr>
        <w:br/>
        <w:t xml:space="preserve">В это время электромонтажник 3 расправлял кольца на площадке, </w:t>
      </w:r>
      <w:r w:rsidRPr="002F1131">
        <w:rPr>
          <w:sz w:val="28"/>
          <w:szCs w:val="28"/>
        </w:rPr>
        <w:br/>
        <w:t xml:space="preserve">а электромонтажник 4 и бригадир растягивали кабель  с противоположной стороны козырька здания с лестницы-стремянки, чтобы завести  конец кабеля </w:t>
      </w:r>
      <w:r w:rsidRPr="002F1131">
        <w:rPr>
          <w:sz w:val="28"/>
          <w:szCs w:val="28"/>
        </w:rPr>
        <w:br/>
        <w:t xml:space="preserve">в дизельную. Кабель необходимо было проложить  между водосточной трубой </w:t>
      </w:r>
      <w:r w:rsidRPr="002F1131">
        <w:rPr>
          <w:sz w:val="28"/>
          <w:szCs w:val="28"/>
        </w:rPr>
        <w:br/>
        <w:t xml:space="preserve">и стеной здания.                                                                                           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 При перетяжке  кабеля  за водосточную трубу  образовалась петля, которая свисала с  козырька. Электромонтажники 3 и 4 начали тянуть кабель, </w:t>
      </w:r>
      <w:r w:rsidRPr="002F1131">
        <w:rPr>
          <w:sz w:val="28"/>
          <w:szCs w:val="28"/>
        </w:rPr>
        <w:br/>
        <w:t xml:space="preserve">но он  зацепился  за край кровли в середине козырька.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Согласно протоколам опросов  бригадира и электромонтажника 2, электромонтажник 1 самостоятельно  без согласования с водителем автовышки вышел из люльки автовышки на козырёк,   чтобы передернуть кабель.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Бригадир, увидев снизу, стал кричать электромонтажнику 1, чтобы </w:t>
      </w:r>
      <w:r w:rsidRPr="002F1131">
        <w:rPr>
          <w:sz w:val="28"/>
          <w:szCs w:val="28"/>
        </w:rPr>
        <w:br/>
        <w:t xml:space="preserve">он вернулся в люльку, но электромонтажник 1 ответил, что быстро освободит кабель и вернётся. Водитель, увидев электромонтажника 1, в свою очередь тоже ему крикнул, чтобы возвращался в люльку, т.к. ему необходимо было опустить люльку с находящимися в ней работниками и переехать для последующей установки автовышки в другое место. Электромонтажник 1 также не отреагировал на его замечания.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Когда электромонтажник 1 начал поправлять кабель и взялся за кронштейн наружного блока сплит-системы, он упал, что подтверждается протоколом опроса водителя автовышки. На окрик водителя автовышки  электромонтажник 1  </w:t>
      </w:r>
      <w:r w:rsidRPr="002F1131">
        <w:rPr>
          <w:sz w:val="28"/>
          <w:szCs w:val="28"/>
        </w:rPr>
        <w:br/>
        <w:t xml:space="preserve">не отозвался.  Водитель автовышки закричал, что работнику плохо.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Тем временем, электромонтажник 2, находясь в люльке, собирал крепёж</w:t>
      </w:r>
      <w:r w:rsidRPr="002F1131">
        <w:rPr>
          <w:sz w:val="28"/>
          <w:szCs w:val="28"/>
        </w:rPr>
        <w:br/>
        <w:t>и  услышал грохот, поднял голову и увидел, что электромонтажник 1 лежит возле блока сплит-системы,  голова его расположена  на оконном отливе, правая рука вытянута вдоль тела,  левая согнута в локте.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Электромонтажник 2 окликнул электромонтажника 1, не получив ответа, вышел из люльки и направился по козырьку к окну и постучал в него. За окном находился мужчина, которого электромонтажник 2 попросил позвать врача. Подходя к  электромонтажнику 1, электромонтажник 2 случайно коснулся наружного блока сплит-системы тыльной стороной ладони и почувствовал удар током. Добравшись до пострадавшего, электромонтажник 1 начал оказывать первую помощь, но безрезультатно.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В это время, находясь на земле, бригадир услышал,  что водитель автовышки кричит, что электромонтажнику 1 стало плохо. Бригадир в люльке поднялся на козырёк и вместе с электромонтажником 2 подтащили  пострадавшего к окну и передали врачам.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Согласно медицинскому заключению от 11.10.2021 смерть электромонтажника 1 наступила в результате действия технического электричества. Этиловый спирт в крови погибшего не обнаружен. </w:t>
      </w:r>
    </w:p>
    <w:p w:rsidR="0048633A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t>Причины несчастного случая: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Нарушение работником  дисциплины труда, выразившееся в самовольном выходе из  люльки автовышки без согласования с водителем автовышки </w:t>
      </w:r>
      <w:r w:rsidRPr="002F1131">
        <w:rPr>
          <w:sz w:val="28"/>
          <w:szCs w:val="28"/>
        </w:rPr>
        <w:br/>
        <w:t xml:space="preserve">и производителя работ. Нарушены требования п.п. 1.15, 3.2, 3.6  инструкции </w:t>
      </w:r>
      <w:r w:rsidRPr="002F1131">
        <w:rPr>
          <w:sz w:val="28"/>
          <w:szCs w:val="28"/>
        </w:rPr>
        <w:br/>
        <w:t>по охране труда для рабочих люлек, утв. директором ООО «Наладчик» 22.03.2021, п.п. 1.2.1, 1.2.4 инструкции по охране труда при прокладке кабеля по стенам здания  (ИОТ-6), утв. директором ООО «Наладчик» 22.03.2021.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Монтаж оборудования выполнен с нарушением требований межблочного подключения кондиционера (сплит-системы), при котором  отсутствовал заземляющий проводник, что подтверждено экспертизой (вместо 5-ти жильного провода использовался 4-х жильный кабель, соединяющий внутренний </w:t>
      </w:r>
      <w:r w:rsidRPr="002F1131">
        <w:rPr>
          <w:sz w:val="28"/>
          <w:szCs w:val="28"/>
        </w:rPr>
        <w:br/>
        <w:t xml:space="preserve">и наружный  блоки, что не соответствовало руководству по эксплуатации), </w:t>
      </w:r>
      <w:r w:rsidRPr="002F1131">
        <w:rPr>
          <w:sz w:val="28"/>
          <w:szCs w:val="28"/>
        </w:rPr>
        <w:br/>
        <w:t xml:space="preserve">в результате чего при дальнейшей эксплуатации устройства и появлении </w:t>
      </w:r>
      <w:r w:rsidRPr="002F1131">
        <w:rPr>
          <w:sz w:val="28"/>
          <w:szCs w:val="28"/>
        </w:rPr>
        <w:br/>
        <w:t>на корпусе внешнего блока по неустановленной причине потенциала,  автоматический выключатель не обесточил данный участок цепи и работник попал под напряжение. Нарушены требования  руководства по эксплуатации сплит-системы Akvilon, п.п. 1.7.51, 1.7.53, 1.7.87 Правил устройства электроустановок (далее – ПУЭ).</w:t>
      </w:r>
    </w:p>
    <w:p w:rsidR="0048633A" w:rsidRPr="002F1131" w:rsidRDefault="0048633A" w:rsidP="00014750">
      <w:pPr>
        <w:pStyle w:val="a4"/>
        <w:suppressAutoHyphens/>
        <w:spacing w:line="360" w:lineRule="auto"/>
        <w:ind w:right="-284" w:firstLine="851"/>
      </w:pPr>
      <w:r w:rsidRPr="002F113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F1131">
        <w:rPr>
          <w:i/>
          <w:sz w:val="28"/>
          <w:szCs w:val="28"/>
        </w:rPr>
        <w:t>:</w:t>
      </w:r>
      <w:r w:rsidRPr="002F1131">
        <w:t xml:space="preserve">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Проведён внеплановый инструктаж с работниками  предприятия </w:t>
      </w:r>
      <w:r w:rsidRPr="002F1131">
        <w:rPr>
          <w:sz w:val="28"/>
          <w:szCs w:val="28"/>
        </w:rPr>
        <w:br/>
        <w:t>с доведением обстоятельств и причин  данного несчастного случая.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Проведена внеочередная проверка знаний  требований охраны труда рабочего персонала.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Руководитель организации,  специалист по охране труда направлены </w:t>
      </w:r>
      <w:r w:rsidRPr="002F1131">
        <w:rPr>
          <w:sz w:val="28"/>
          <w:szCs w:val="28"/>
        </w:rPr>
        <w:br/>
        <w:t>на внеочередное обучение и проверку знаний требований охраны труда.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Разработан и утверждён перечень профилактических мероприятий, направленных на корректировку и снижение уровней профессиональных рисков.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Запланировано проведение внеплановой специальной оценки условий  рабочего места «электромонтажник».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Руководству  объекта рекомендовано проведение проверки  находящихся</w:t>
      </w:r>
      <w:r w:rsidR="002F1131">
        <w:rPr>
          <w:sz w:val="28"/>
          <w:szCs w:val="28"/>
        </w:rPr>
        <w:br/>
      </w:r>
      <w:r w:rsidRPr="002F1131">
        <w:rPr>
          <w:sz w:val="28"/>
          <w:szCs w:val="28"/>
        </w:rPr>
        <w:t>в эксплуатации сплит-систем  на предмет   наличия защитных  мер  от поражения электрическим током  (наличие защитного заземления  и других мер безопасности) в соответствии с требованиями ПУЭ.</w:t>
      </w:r>
    </w:p>
    <w:p w:rsidR="00637277" w:rsidRPr="00516A36" w:rsidRDefault="0048633A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b/>
          <w:sz w:val="28"/>
          <w:szCs w:val="28"/>
        </w:rPr>
        <w:t>3.2</w:t>
      </w:r>
      <w:r w:rsidRPr="00516A36">
        <w:rPr>
          <w:sz w:val="28"/>
          <w:szCs w:val="28"/>
        </w:rPr>
        <w:t xml:space="preserve"> </w:t>
      </w:r>
      <w:r w:rsidR="00164BCF" w:rsidRPr="00516A36">
        <w:rPr>
          <w:sz w:val="28"/>
          <w:szCs w:val="28"/>
        </w:rPr>
        <w:t>Несчастный случай со сме</w:t>
      </w:r>
      <w:r w:rsidR="00A73621" w:rsidRPr="00516A36">
        <w:rPr>
          <w:sz w:val="28"/>
          <w:szCs w:val="28"/>
        </w:rPr>
        <w:t xml:space="preserve">ртельным исходом, произошедший </w:t>
      </w:r>
      <w:r w:rsidR="00A73621" w:rsidRPr="00516A36">
        <w:rPr>
          <w:sz w:val="28"/>
          <w:szCs w:val="28"/>
        </w:rPr>
        <w:br/>
      </w:r>
      <w:r w:rsidR="00F03E4E" w:rsidRPr="00516A36">
        <w:rPr>
          <w:sz w:val="28"/>
          <w:szCs w:val="28"/>
        </w:rPr>
        <w:t>в</w:t>
      </w:r>
      <w:r w:rsidR="00164BCF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ООО «Сельхозэнерго»</w:t>
      </w:r>
    </w:p>
    <w:p w:rsidR="00164BCF" w:rsidRPr="00516A36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F03E4E" w:rsidRPr="00516A36">
        <w:rPr>
          <w:sz w:val="28"/>
          <w:szCs w:val="28"/>
        </w:rPr>
        <w:t>2</w:t>
      </w:r>
      <w:r w:rsidR="00014750" w:rsidRPr="00516A36">
        <w:rPr>
          <w:sz w:val="28"/>
          <w:szCs w:val="28"/>
        </w:rPr>
        <w:t>9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="000B7961" w:rsidRPr="00516A36">
        <w:rPr>
          <w:sz w:val="28"/>
          <w:szCs w:val="28"/>
        </w:rPr>
        <w:t xml:space="preserve"> </w:t>
      </w:r>
      <w:r w:rsidRPr="00516A36">
        <w:rPr>
          <w:sz w:val="28"/>
          <w:szCs w:val="28"/>
        </w:rPr>
        <w:t>20</w:t>
      </w:r>
      <w:r w:rsidR="002140D7" w:rsidRPr="00516A36">
        <w:rPr>
          <w:sz w:val="28"/>
          <w:szCs w:val="28"/>
        </w:rPr>
        <w:t>2</w:t>
      </w:r>
      <w:r w:rsidR="00F14184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164BCF" w:rsidRPr="00516A36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="00E16097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РУ-10 кВ трансформаторной подстанции ТП № 5 ЗАО «Торговый центр (далее – ТЦ) «Континент», Омская область</w:t>
      </w:r>
    </w:p>
    <w:p w:rsidR="00014750" w:rsidRPr="002F7DA5" w:rsidRDefault="0026730B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CF8018" wp14:editId="6071CE84">
            <wp:simplePos x="1457325" y="6064250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4295775"/>
            <wp:effectExtent l="19050" t="19050" r="285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1547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12354"/>
                    <a:stretch/>
                  </pic:blipFill>
                  <pic:spPr bwMode="auto">
                    <a:xfrm>
                      <a:off x="0" y="0"/>
                      <a:ext cx="2469340" cy="429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2F7DA5">
        <w:rPr>
          <w:i/>
          <w:sz w:val="28"/>
          <w:szCs w:val="28"/>
          <w:u w:val="single"/>
        </w:rPr>
        <w:t>Описание несчастного случая:</w:t>
      </w:r>
      <w:r w:rsidR="002140D7" w:rsidRPr="002F7DA5">
        <w:t xml:space="preserve"> </w:t>
      </w:r>
      <w:r w:rsidR="00014750" w:rsidRPr="002F7DA5">
        <w:rPr>
          <w:bCs/>
          <w:sz w:val="28"/>
        </w:rPr>
        <w:t xml:space="preserve">28.10.2021 в 21:00 (здесь и далее время местное) бригада электромонтажников ООО «Сельхозэнерго» в составе 2-х человек из числа ремонтного персонала прибыла в ТЦ «Континент» в качестве командированного персонала для проведения работ по демонтажу оборудования </w:t>
      </w:r>
      <w:r w:rsidR="00EA410D" w:rsidRPr="002F7DA5">
        <w:rPr>
          <w:bCs/>
          <w:sz w:val="28"/>
        </w:rPr>
        <w:br/>
      </w:r>
      <w:r w:rsidR="00014750" w:rsidRPr="002F7DA5">
        <w:rPr>
          <w:bCs/>
          <w:sz w:val="28"/>
        </w:rPr>
        <w:t>в ТП № 4 и монтажу новых ячеек ШВВ (10 кВ).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 21:30 главный энергетик ЗАО «ТЦ «Континент» и дежурный электрик ЗАО «ТЦ «Континент» приступили к подготовке рабочего места в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После производства необходимых отключений, около 22:00, главный энергетик ЗАО «ТЦ «Континент» допустил бригаду электромонтажников ООО «Сельхозэнерго» к работам в ТП № 4.</w:t>
      </w:r>
    </w:p>
    <w:p w:rsidR="00014750" w:rsidRPr="002F7DA5" w:rsidRDefault="002F7DA5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29.10.</w:t>
      </w:r>
      <w:r w:rsidR="00014750" w:rsidRPr="002F7DA5">
        <w:rPr>
          <w:bCs/>
          <w:sz w:val="28"/>
        </w:rPr>
        <w:t>2021 около 03:40 работы по демонтажу оборудования в ТП № 4 и монтажу новых ячеек ШВВ были закончены, и бригада приступила к уборке помещения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Во время уборки один из электромонтажников ООО «Сельхозэнерго» (далее – пострадавший), не предупредив второго члена бригады, вышел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из помещения ТП № 4 и пошёл в сторону ТП № 5.</w:t>
      </w:r>
    </w:p>
    <w:p w:rsidR="0026730B" w:rsidRPr="00014750" w:rsidRDefault="0026730B" w:rsidP="0026730B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yellow"/>
        </w:rPr>
      </w:pPr>
      <w:r>
        <w:rPr>
          <w:noProof/>
        </w:rPr>
        <w:drawing>
          <wp:inline distT="0" distB="0" distL="0" distR="0" wp14:anchorId="550C4508" wp14:editId="39073548">
            <wp:extent cx="4330461" cy="5520905"/>
            <wp:effectExtent l="19050" t="19050" r="1333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1635" t="33171" r="13077" b="9514"/>
                    <a:stretch/>
                  </pic:blipFill>
                  <pic:spPr bwMode="auto">
                    <a:xfrm>
                      <a:off x="0" y="0"/>
                      <a:ext cx="4335912" cy="5527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 это время в распределительном устройстве 10 кВ ТП № 5 (далее РУ-10 кВ ТП № 5) находились главный энергетик ЗАО «ТЦ «Континент» и дежурный электрик ЗАО «ТЦ «Континент».</w:t>
      </w:r>
      <w:r w:rsidRPr="002F7DA5">
        <w:rPr>
          <w:noProof/>
          <w:sz w:val="28"/>
          <w:szCs w:val="28"/>
        </w:rPr>
        <w:t xml:space="preserve"> 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Двери в РУ-10 кВ ТП № 5 были открыты, поэтому пострадавший беспрепятственно вошёл в РУ-10 кВ ТП № 5. Из-за открытой двери ячейки вводного выключателя 2-ой секции шин 10 кВ РУ-10 кВ ТП № 5 главный энергетик ЗАО «ТЦ «Континент» и дежурный электрик ЗАО «ТЦ «Континент»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 xml:space="preserve">не видели, как пострадавший зашёл в РУ-10 кВ ТП № 5. </w:t>
      </w:r>
    </w:p>
    <w:p w:rsidR="00F03E4E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Зайдя в помещение РУ-10 кВ ТП № 5, пострадавший по неустановленным причинам правой рукой опёрся на металлическую конструкцию резервной ячейки 10 кВ, а левую руку поднял вверх, тем самым он приблизился левой рукой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на недопустимое расстояние к шинам шинного моста 1-ой секции шин 10 кВ РУ-10 кВ ТП № 5, находящимся под напряжением 10 кВ, в результате чего был смертельно поражён электрическим током.</w:t>
      </w:r>
    </w:p>
    <w:p w:rsidR="004B62A0" w:rsidRPr="002F7DA5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F7DA5">
        <w:rPr>
          <w:i/>
          <w:sz w:val="28"/>
          <w:szCs w:val="28"/>
          <w:u w:val="single"/>
        </w:rPr>
        <w:t>Причины несчастного случая: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Приближение пострадавшего к неограждённым токоведущим частям, находящимся под напряжением выше 1000 В, на расстояние менее допустимого.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Проведение работ в действующих электроустановках напряжением выше 1000 В без оформления наряда-допуска.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Непроведение командированному персоналу по прибытии на место командировки вводного и первичного инструктажа по охране труда.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Неознакомление командированного персонала с электрической схемой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 особенностями электроустановки, в которой командированному персоналу предстоит работать.</w:t>
      </w:r>
    </w:p>
    <w:p w:rsidR="000C7F69" w:rsidRPr="00014750" w:rsidRDefault="00014750" w:rsidP="00014750">
      <w:pPr>
        <w:spacing w:line="360" w:lineRule="auto"/>
        <w:ind w:right="-286" w:firstLine="851"/>
        <w:rPr>
          <w:bCs/>
          <w:sz w:val="28"/>
          <w:highlight w:val="yellow"/>
        </w:rPr>
      </w:pPr>
      <w:r w:rsidRPr="002F7DA5">
        <w:rPr>
          <w:bCs/>
          <w:sz w:val="28"/>
        </w:rPr>
        <w:t xml:space="preserve">Наличие в РУ-10 кВ ТП № 5 открытых токоведущих частей, находящихся под напряжением 10 кВ, доступных для случайного </w:t>
      </w:r>
      <w:r w:rsidRPr="003F2DF5">
        <w:rPr>
          <w:bCs/>
          <w:sz w:val="28"/>
        </w:rPr>
        <w:t>прикосновения.</w:t>
      </w:r>
    </w:p>
    <w:p w:rsidR="00164BCF" w:rsidRPr="003F2DF5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3F2D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3F2DF5">
        <w:rPr>
          <w:sz w:val="28"/>
          <w:szCs w:val="28"/>
        </w:rPr>
        <w:t xml:space="preserve"> 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Обстоятельства и причины несчастного случая доведены до электротехнического персонала, ООО «Сельхоэнерго» и ЗАО «ТЦ «Континент».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Проведён внеплановый инструктаж электротехническому персоналу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 xml:space="preserve">ООО «Сельхоэнерго» и ЗАО «ТЦ «Континент» по выполнению организационных и технических мероприятий, обеспечивающих безопасное производство работ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электроустановках и работе командированного персонала.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Главному энергетику ЗАО «ТЦ «Континент», всему электротехническому персоналу ЗАО «ТЦ «Континент» и электротехническому персоналу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 xml:space="preserve">ООО «Сельхоэнерго» назначено прохождение внеочередной проверки знаний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территориальной отраслевой комиссии Сибирского управления Ростехнадзора.</w:t>
      </w:r>
    </w:p>
    <w:p w:rsidR="00F03E4E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ЗАО «ТЦ «Континент» указано оградить неизолированные токоведущие части в РУ-10 кВ ТП № 5.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3F2DF5">
        <w:rPr>
          <w:i/>
          <w:sz w:val="28"/>
          <w:szCs w:val="28"/>
          <w:u w:val="single"/>
        </w:rPr>
        <w:t>Административные меры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В отношении ООО «Сельхоэнерго» проведена внеплановая документарная проверка.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По результатам провед</w:t>
      </w:r>
      <w:r w:rsidR="003F2DF5">
        <w:rPr>
          <w:bCs/>
          <w:sz w:val="28"/>
        </w:rPr>
        <w:t>ё</w:t>
      </w:r>
      <w:r w:rsidRPr="003F2DF5">
        <w:rPr>
          <w:bCs/>
          <w:sz w:val="28"/>
        </w:rPr>
        <w:t>нной проверки к административной ответственности привлечено должностное лицо и юридическое лицо ООО «Сельхоэнерго».</w:t>
      </w:r>
    </w:p>
    <w:p w:rsidR="000D7ED6" w:rsidRPr="00516A36" w:rsidRDefault="00A73621" w:rsidP="0026730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b/>
          <w:bCs/>
          <w:sz w:val="28"/>
        </w:rPr>
        <w:t>3.</w:t>
      </w:r>
      <w:r w:rsidR="00DA5963" w:rsidRPr="00516A36">
        <w:rPr>
          <w:b/>
          <w:bCs/>
          <w:sz w:val="28"/>
        </w:rPr>
        <w:t>3</w:t>
      </w:r>
      <w:r w:rsidRPr="00516A36">
        <w:rPr>
          <w:bCs/>
          <w:sz w:val="28"/>
        </w:rPr>
        <w:t xml:space="preserve"> </w:t>
      </w:r>
      <w:r w:rsidR="00A029C4" w:rsidRPr="00516A36">
        <w:rPr>
          <w:bCs/>
          <w:sz w:val="28"/>
        </w:rPr>
        <w:t>Н</w:t>
      </w:r>
      <w:r w:rsidR="00FF76A9" w:rsidRPr="00516A36">
        <w:rPr>
          <w:sz w:val="28"/>
          <w:szCs w:val="28"/>
        </w:rPr>
        <w:t>есчастный случай со смертельным и</w:t>
      </w:r>
      <w:r w:rsidR="00DB4791" w:rsidRPr="00516A36">
        <w:rPr>
          <w:sz w:val="28"/>
          <w:szCs w:val="28"/>
        </w:rPr>
        <w:t xml:space="preserve">сходом, произошедший </w:t>
      </w:r>
      <w:r w:rsidR="001D347B" w:rsidRPr="00516A36">
        <w:rPr>
          <w:sz w:val="28"/>
          <w:szCs w:val="28"/>
        </w:rPr>
        <w:br/>
      </w:r>
      <w:r w:rsidR="00A029C4" w:rsidRPr="00516A36">
        <w:rPr>
          <w:sz w:val="28"/>
          <w:szCs w:val="28"/>
        </w:rPr>
        <w:t>в</w:t>
      </w:r>
      <w:r w:rsidR="005F73D6" w:rsidRPr="00516A36">
        <w:t xml:space="preserve"> </w:t>
      </w:r>
      <w:r w:rsidR="0026730B" w:rsidRPr="00516A36">
        <w:rPr>
          <w:sz w:val="28"/>
          <w:szCs w:val="28"/>
        </w:rPr>
        <w:t>филиале АО «НЭСК-электросети» «Новороссийскэлектросеть» (далее – филиал АО «НЭСК-ЭС»)</w:t>
      </w:r>
    </w:p>
    <w:p w:rsidR="003B0677" w:rsidRPr="00516A36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="000F7CA1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19</w:t>
      </w:r>
      <w:r w:rsidR="009E08D7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ноября</w:t>
      </w:r>
      <w:r w:rsidR="003314A3" w:rsidRPr="00516A36">
        <w:rPr>
          <w:sz w:val="28"/>
          <w:szCs w:val="28"/>
        </w:rPr>
        <w:t xml:space="preserve"> </w:t>
      </w:r>
      <w:r w:rsidR="000F7CA1" w:rsidRPr="00516A36">
        <w:rPr>
          <w:sz w:val="28"/>
          <w:szCs w:val="28"/>
        </w:rPr>
        <w:t>20</w:t>
      </w:r>
      <w:r w:rsidR="00222801" w:rsidRPr="00516A36">
        <w:rPr>
          <w:sz w:val="28"/>
          <w:szCs w:val="28"/>
        </w:rPr>
        <w:t>2</w:t>
      </w:r>
      <w:r w:rsidR="005F73D6" w:rsidRPr="00516A36">
        <w:rPr>
          <w:sz w:val="28"/>
          <w:szCs w:val="28"/>
        </w:rPr>
        <w:t>1</w:t>
      </w:r>
      <w:r w:rsidR="003314A3" w:rsidRPr="00516A36">
        <w:rPr>
          <w:sz w:val="28"/>
          <w:szCs w:val="28"/>
        </w:rPr>
        <w:t xml:space="preserve"> г.</w:t>
      </w:r>
    </w:p>
    <w:p w:rsidR="0026730B" w:rsidRPr="00516A36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26730B" w:rsidRPr="00516A36">
        <w:rPr>
          <w:sz w:val="28"/>
          <w:szCs w:val="28"/>
        </w:rPr>
        <w:t xml:space="preserve">Ячейка РУ-6 кВ БКТП № 562, Краснодарский край </w:t>
      </w:r>
    </w:p>
    <w:p w:rsidR="008D6FB2" w:rsidRPr="008D6FB2" w:rsidRDefault="000F7CA1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Описание несчастного случая:</w:t>
      </w:r>
      <w:r w:rsidR="00201B33" w:rsidRPr="008D6FB2">
        <w:rPr>
          <w:i/>
          <w:sz w:val="28"/>
          <w:szCs w:val="28"/>
        </w:rPr>
        <w:t xml:space="preserve"> </w:t>
      </w:r>
      <w:r w:rsidR="0026730B" w:rsidRPr="008D6FB2">
        <w:rPr>
          <w:sz w:val="28"/>
          <w:szCs w:val="28"/>
        </w:rPr>
        <w:t>В 15</w:t>
      </w:r>
      <w:r w:rsidR="008D6FB2" w:rsidRPr="008D6FB2">
        <w:rPr>
          <w:sz w:val="28"/>
          <w:szCs w:val="28"/>
        </w:rPr>
        <w:t>:</w:t>
      </w:r>
      <w:r w:rsidR="0026730B" w:rsidRPr="008D6FB2">
        <w:rPr>
          <w:sz w:val="28"/>
          <w:szCs w:val="28"/>
        </w:rPr>
        <w:t>30 2 электромонтёра оперативно-выездной бригады филиала АО «НЭСК-ЭС» 5 и 3 разряда соответственно</w:t>
      </w:r>
      <w:r w:rsidR="008D6FB2" w:rsidRPr="008D6FB2">
        <w:rPr>
          <w:sz w:val="28"/>
          <w:szCs w:val="28"/>
        </w:rPr>
        <w:br/>
      </w:r>
      <w:r w:rsidR="0026730B" w:rsidRPr="008D6FB2">
        <w:rPr>
          <w:sz w:val="28"/>
          <w:szCs w:val="28"/>
        </w:rPr>
        <w:t xml:space="preserve">(далее – электромонтёр 1 и электромонтёр 2) самовольно (без получения надлежащей команды вышестоящего оперативного персонала) прибыли на БКТП № 562. </w:t>
      </w:r>
    </w:p>
    <w:p w:rsidR="004D0D46" w:rsidRDefault="004D0D46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D0668AE" wp14:editId="29EAD4F9">
            <wp:extent cx="3997016" cy="4597879"/>
            <wp:effectExtent l="19050" t="19050" r="2286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"/>
                    <a:stretch/>
                  </pic:blipFill>
                  <pic:spPr bwMode="auto">
                    <a:xfrm>
                      <a:off x="0" y="0"/>
                      <a:ext cx="3999980" cy="4601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46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t>По прибытии на БКТП-562 электромонтёр 1 остался в машине</w:t>
      </w:r>
      <w:r w:rsidR="008D6FB2" w:rsidRPr="008D6FB2">
        <w:rPr>
          <w:sz w:val="28"/>
          <w:szCs w:val="28"/>
        </w:rPr>
        <w:t>,</w:t>
      </w:r>
      <w:r w:rsidRPr="008D6FB2">
        <w:rPr>
          <w:sz w:val="28"/>
          <w:szCs w:val="28"/>
        </w:rPr>
        <w:t xml:space="preserve"> в то время как электромонтёр 2 зашёл в подстанцию с целью найти не подключённый </w:t>
      </w:r>
      <w:r w:rsidR="008D6FB2">
        <w:rPr>
          <w:sz w:val="28"/>
          <w:szCs w:val="28"/>
          <w:highlight w:val="yellow"/>
        </w:rPr>
        <w:br/>
      </w:r>
      <w:r w:rsidRPr="008D6FB2">
        <w:rPr>
          <w:sz w:val="28"/>
          <w:szCs w:val="28"/>
        </w:rPr>
        <w:t xml:space="preserve">к коммутационному аппарату кабель. После осмотра электромонтёр 2 закрыл подстанцию и, вернувшись в автомобиль, сказал, что нашёл этот кабель и что его </w:t>
      </w:r>
    </w:p>
    <w:p w:rsidR="004D0D46" w:rsidRPr="008D6FB2" w:rsidRDefault="004D0D46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8D6FB2">
        <w:rPr>
          <w:noProof/>
          <w:sz w:val="28"/>
          <w:szCs w:val="28"/>
        </w:rPr>
        <w:drawing>
          <wp:inline distT="0" distB="0" distL="0" distR="0" wp14:anchorId="3F1952E5" wp14:editId="498DF99A">
            <wp:extent cx="3855395" cy="4400550"/>
            <wp:effectExtent l="19050" t="19050" r="12065" b="19050"/>
            <wp:docPr id="2" name="Рисунок 2" descr="C:\Users\Home\Desktop\1_РАБОТА\РАЗНОЕ\НС НЭСК Новороссийск 19.11.2021\фото\PHOTO-2022-04-27-13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_РАБОТА\РАЗНОЕ\НС НЭСК Новороссийск 19.11.2021\фото\PHOTO-2022-04-27-13-0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4" t="26354" r="12626" b="24167"/>
                    <a:stretch/>
                  </pic:blipFill>
                  <pic:spPr bwMode="auto">
                    <a:xfrm>
                      <a:off x="0" y="0"/>
                      <a:ext cx="3879116" cy="4427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30B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t xml:space="preserve">нужно подключить на свободный рубильник. Затем электромонтёр 2 начал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с кем-то созваниваться по личному мобильному телефону. После телефонного разговора он самостоятельно начал подготавливать рабочее место, попросил электромонтёра 1 принести инструмент. При подготовке рабочего места электромонтёр 2 отключил коммутационные аппараты и главный рубильник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0,4 кВ. Электромонтёр 1 также зашёл в РУ 6/0,4 кВ БКТП № 562. Соседние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от рабочего места ячейки 0,4 кВ были закрыты, там, где планировалась работа электромонтёров, двери ячеек были открыты. Электромонтёр 1 взял защитные средства, указатель напряжения 0,4 кВ. Он проверил </w:t>
      </w:r>
      <w:r w:rsidR="008D6FB2" w:rsidRPr="008D6FB2">
        <w:rPr>
          <w:sz w:val="28"/>
          <w:szCs w:val="28"/>
        </w:rPr>
        <w:t>–</w:t>
      </w:r>
      <w:r w:rsidRPr="008D6FB2">
        <w:rPr>
          <w:sz w:val="28"/>
          <w:szCs w:val="28"/>
        </w:rPr>
        <w:t xml:space="preserve"> на отходящих шинах напряжение отсутствовало. Убедившись в отсутствии напряжения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на подготовленном рабочем месте, электромонтёры начали заводить кабель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к свободному коммутационному аппарату 0,4 кВ (рубильник РПС). Электромонтёр 2, взяв диэлектрические боты, спустился в кабельный канал, подал кабель снизу электромонтёру 1. Электромонтёр 2, подавая кабель, находился рядом с рубильником в согнутом положении, он просунул руку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ячейку, чтобы потянуть нулевую жилу. Электромонтёр 1, стоя над электромонтёром 2, взял кабель и задал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0288" behindDoc="0" locked="0" layoutInCell="1" allowOverlap="1" wp14:anchorId="66AD5DB0" wp14:editId="23F0137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95700" cy="4927600"/>
            <wp:effectExtent l="19050" t="19050" r="19050" b="25400"/>
            <wp:wrapSquare wrapText="bothSides"/>
            <wp:docPr id="3" name="Рисунок 3" descr="C:\Users\Home\Desktop\1_РАБОТА\РАЗНОЕ\НС НЭСК Новороссийск 19.11.2021\фото\PHOTO-2022-04-27-13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_РАБОТА\РАЗНОЕ\НС НЭСК Новороссийск 19.11.2021\фото\PHOTO-2022-04-27-13-05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6FB2">
        <w:rPr>
          <w:sz w:val="28"/>
          <w:szCs w:val="28"/>
        </w:rPr>
        <w:t xml:space="preserve">ему вопрос. Не получив ответа, электромонтёр 1 дотронулся до электромонтёра 2 рукой и понял, что что-то не так. Электромонтёр 1 повернулся и увидел, что трансформатор не отключён. Электромонтёр 1 отключил трансформатор, вытащил электромонтёра 2 из ячейки, приступил к оказанию первой доврачебной помощи, позвонил старшему диспетчеру ОДС и сообщил о случившемся, попросив срочно вызвать скорую помощь. После прибытия на место происшествия бригада скорой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4C286120" wp14:editId="4422E3BD">
            <wp:simplePos x="0" y="0"/>
            <wp:positionH relativeFrom="margin">
              <wp:posOffset>-314325</wp:posOffset>
            </wp:positionH>
            <wp:positionV relativeFrom="margin">
              <wp:posOffset>6076315</wp:posOffset>
            </wp:positionV>
            <wp:extent cx="2795270" cy="3726180"/>
            <wp:effectExtent l="19050" t="19050" r="24130" b="26670"/>
            <wp:wrapSquare wrapText="bothSides"/>
            <wp:docPr id="4" name="Рисунок 4" descr="C:\Users\Home\Desktop\1_РАБОТА\РАЗНОЕ\НС НЭСК Новороссийск 19.11.2021\фото\PHOTO-2022-04-27-13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_РАБОТА\РАЗНОЕ\НС НЭСК Новороссийск 19.11.2021\фото\PHOTO-2022-04-27-13-04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B2">
        <w:rPr>
          <w:sz w:val="28"/>
          <w:szCs w:val="28"/>
        </w:rPr>
        <w:t xml:space="preserve">помощи выполнила комплекс реанимационных мероприятий, но безрезультатно. </w:t>
      </w:r>
    </w:p>
    <w:p w:rsidR="005F73D6" w:rsidRPr="008D6FB2" w:rsidRDefault="005F73D6" w:rsidP="0026730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Причины несчастного случая: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Нарушение трудового распорядка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и дисциплины труда, выразившееся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допущении самовольного проведения работ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действующих электроустановках, а также расширении рабочих мест и объёма здания, определённых нарядом-допуском, распоряжением или утверждённым работодателем перечнем работ, выполняемых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порядке текущей эксплуатации (п. 4.2 Правил по охране труда при эксплуатации электроустановок, утверждённых приказом Минтруда России от 15.12.2020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№ 903н, зарегистрированным Минюстом России 30.12.2020 № 61957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(далее – ПОТЭЭ));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допущена работа в согнутом положении, когда при выпрямлении расстояние до токоведущих частей составляло менее допустимого значения (нарушение п. 4.7.ПОТЭЭ);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допущено выполнение работ без оформления распоряжения (нарушение п. 5.1</w:t>
      </w:r>
      <w:r w:rsidRPr="008D6FB2">
        <w:rPr>
          <w:sz w:val="28"/>
          <w:szCs w:val="28"/>
        </w:rPr>
        <w:t xml:space="preserve"> 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- несоблюдение п. 4.1 должностной инструкции начальника оперативно-диспетчерской службы (далее – ОДС), утверждённой директором филиала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АО «НЭСК-ЭС» от 20.12.2021 (далее – ДИ), согласно которому начальник ОДС осуществляет административное управление службой и ведёт контроль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за оперативными действиями диспетчеров и электромонтёров ОВБ;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несоблюдение п. 4.15 ДИ, согласно которому начальник ОДС контролирует соблюдение производственной и трудовой дисциплины безопасности и производственной санитарии;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нарушение п. 7.7 Положения о филиале АО «НЭСК-ЭС» утверждённого приказом генерального директора АО «НЭСК-ЭС» № 376-НС от 10.07.2015, согласно которому директор обязан обеспечить в организации строгое соблюдение норм действующего законодательства Российской Федерации, государственных стандартов, отраслевых правил и норм, требований производственной дисциплины, распорядительных документов общества;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нарушен абз. 5, ч. 2 ст. 21 Трудового кодекса Российской Федерации, согласно которому работник обязан: соблюдать требования по охране труда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и обеспечению безопасности труда.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Неудовлетворительное содержание и недостатки в организации рабочих мест, а именно: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- ведение оперативно-диспетчерских переговоров по личному телефону, без магнитофонных записей (нарушение п. 1.7.12 Правил технической эксплуатации электрических станций и сетей Российской Федерации, утверждённых приказом Минэнерго России от 19.06.2003 № 229;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невыполнение фиксации команд (разрешение, подтверждение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(на производство переключений в оперативном журнале с указанием времени получения и времени выполнения) (нарушение п. 53 Правил переключений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электроустановках, утверждённых</w:t>
      </w:r>
      <w:r w:rsidRPr="00EA410D">
        <w:rPr>
          <w:sz w:val="28"/>
          <w:szCs w:val="28"/>
        </w:rPr>
        <w:t xml:space="preserve"> </w:t>
      </w:r>
      <w:r w:rsidRPr="00EA410D">
        <w:rPr>
          <w:bCs/>
          <w:iCs/>
          <w:sz w:val="28"/>
          <w:szCs w:val="28"/>
        </w:rPr>
        <w:t>приказом Минэнерго России от 13.09.2018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№ 757, зарегистрированным Минюстом России 22.11.2018 № 52754 (далее – ПП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ЭУ));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>- дача неясных команд на производство переключений (нарушение п. 47 ПП в ЭУ);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>- несоблюдение ПОТЭЭ, требований инструкций по охране труда, контроля за проведением инструктажей (нарушение п. 1.4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выполнении технических мероприятий, обеспечивающих безопасное выполнение работ со снятием напряжения (гл. </w:t>
      </w:r>
      <w:r w:rsidRPr="00EA410D">
        <w:rPr>
          <w:bCs/>
          <w:iCs/>
          <w:sz w:val="28"/>
          <w:szCs w:val="28"/>
          <w:lang w:val="en-US"/>
        </w:rPr>
        <w:t>XVI</w:t>
      </w:r>
      <w:r w:rsidRPr="00EA410D">
        <w:rPr>
          <w:bCs/>
          <w:iCs/>
          <w:sz w:val="28"/>
          <w:szCs w:val="28"/>
        </w:rPr>
        <w:t xml:space="preserve">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производстве работ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в действующих электроустановках. (гл. </w:t>
      </w:r>
      <w:r w:rsidRPr="00EA410D">
        <w:rPr>
          <w:bCs/>
          <w:iCs/>
          <w:sz w:val="28"/>
          <w:szCs w:val="28"/>
          <w:lang w:val="en-US"/>
        </w:rPr>
        <w:t>IV</w:t>
      </w:r>
      <w:r w:rsidRPr="00EA410D">
        <w:rPr>
          <w:bCs/>
          <w:iCs/>
          <w:sz w:val="28"/>
          <w:szCs w:val="28"/>
        </w:rPr>
        <w:t xml:space="preserve"> ПОТЭЭ). </w:t>
      </w:r>
    </w:p>
    <w:p w:rsidR="000D7ED6" w:rsidRPr="00EA410D" w:rsidRDefault="000D7ED6" w:rsidP="0026730B">
      <w:pPr>
        <w:pStyle w:val="a4"/>
        <w:suppressAutoHyphens/>
        <w:spacing w:line="360" w:lineRule="auto"/>
        <w:ind w:right="-284" w:firstLine="851"/>
      </w:pPr>
      <w:r w:rsidRPr="00EA410D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A410D">
        <w:rPr>
          <w:i/>
          <w:sz w:val="28"/>
          <w:szCs w:val="28"/>
        </w:rPr>
        <w:t>:</w:t>
      </w:r>
      <w:r w:rsidRPr="00EA410D">
        <w:t xml:space="preserve">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внеплановый инструктаж всему персоналу филиала АО «НЭСК-ЭС» с проработкой обстоятельств и причин данного несчастного случая.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Проведено обучение персонала АО «НЭСК-ЭС», организующего работы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в электроустановках по темам: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- организационные мероприятия по обеспечению проведения работ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в электроустановках (гл. 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выполнении технических мероприятий, обеспечивающих безопасное выполнение работ со снятием напряжения (гл. ХVI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внеочередной день охраны труда в соответствии с Положением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 о проведении Дня охраны труда с персоналом филиала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Запланировано проведение оценки опасностей и рисков для должности электромонтёр оперативно-выездной бригады в филиале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Проведена внеплановая специальная оценка (согласно пп. 6 п. 1 ст. 17 Федерального закона от 28.12.2013 № 426-ФЗ «О специальной оценке условий труда) электромонтёр оперативно-выездной бригады 3 разряда в филиале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АО «НЭСК-ЭС».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Проведена внеочередная проверка знаний по электробезопасности электромонтёру 1 и старшему диспетчеру.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анализ действующих инструкций по охране труда, они приведены в соответствие с требованиями действующих нормативных правовых актов.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Введён запрет для оперативного и диспетчерского персонала использования в работе средств связи, не имеющих возможности аудиозаписи оперативных переговоров. </w:t>
      </w:r>
    </w:p>
    <w:p w:rsidR="00035085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Разработаны и внедрены мероприятия, обеспечивающие контроль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со стороны вышестоящего оперативного персонала (диспетчерского) местонахождения дежурных оперативно-выездных бригад, находящихся на смене.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7A7" w:rsidRDefault="001607A7">
      <w:r>
        <w:separator/>
      </w:r>
    </w:p>
  </w:endnote>
  <w:endnote w:type="continuationSeparator" w:id="0">
    <w:p w:rsidR="001607A7" w:rsidRDefault="0016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7A7" w:rsidRDefault="001607A7">
      <w:r>
        <w:separator/>
      </w:r>
    </w:p>
  </w:footnote>
  <w:footnote w:type="continuationSeparator" w:id="0">
    <w:p w:rsidR="001607A7" w:rsidRDefault="00160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275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6C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nadzor.ru/energy/energy/lesson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7112841945120005"/>
          <c:y val="0.8684514785418644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51469860831686"/>
          <c:y val="0.12813295073625458"/>
          <c:w val="0.83919403126508396"/>
          <c:h val="0.61601688113436182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'2022'!$BK$2:$BK$12</c:f>
              <c:numCache>
                <c:formatCode>General</c:formatCode>
                <c:ptCount val="11"/>
                <c:pt idx="0">
                  <c:v>31</c:v>
                </c:pt>
                <c:pt idx="1">
                  <c:v>15</c:v>
                </c:pt>
                <c:pt idx="2">
                  <c:v>18</c:v>
                </c:pt>
                <c:pt idx="3">
                  <c:v>12</c:v>
                </c:pt>
                <c:pt idx="4">
                  <c:v>18</c:v>
                </c:pt>
                <c:pt idx="5">
                  <c:v>13</c:v>
                </c:pt>
                <c:pt idx="6">
                  <c:v>7</c:v>
                </c:pt>
                <c:pt idx="7">
                  <c:v>8</c:v>
                </c:pt>
                <c:pt idx="8">
                  <c:v>5</c:v>
                </c:pt>
                <c:pt idx="9">
                  <c:v>8</c:v>
                </c:pt>
                <c:pt idx="10">
                  <c:v>6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12.818181818181818</c:v>
                </c:pt>
                <c:pt idx="1">
                  <c:v>12.818181818181818</c:v>
                </c:pt>
                <c:pt idx="2">
                  <c:v>12.818181818181818</c:v>
                </c:pt>
                <c:pt idx="3">
                  <c:v>12.818181818181818</c:v>
                </c:pt>
                <c:pt idx="4">
                  <c:v>12.818181818181818</c:v>
                </c:pt>
                <c:pt idx="5">
                  <c:v>12.818181818181818</c:v>
                </c:pt>
                <c:pt idx="6">
                  <c:v>12.818181818181818</c:v>
                </c:pt>
                <c:pt idx="7">
                  <c:v>12.818181818181818</c:v>
                </c:pt>
                <c:pt idx="8">
                  <c:v>12.818181818181818</c:v>
                </c:pt>
                <c:pt idx="9">
                  <c:v>12.818181818181818</c:v>
                </c:pt>
                <c:pt idx="10">
                  <c:v>12.818181818181818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205303744"/>
        <c:axId val="205304320"/>
      </c:scatterChart>
      <c:valAx>
        <c:axId val="205303744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05304320"/>
        <c:crosses val="autoZero"/>
        <c:crossBetween val="midCat"/>
      </c:valAx>
      <c:valAx>
        <c:axId val="2053043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05303744"/>
        <c:crosses val="autoZero"/>
        <c:crossBetween val="midCat"/>
      </c:valAx>
    </c:plotArea>
    <c:legend>
      <c:legendPos val="t"/>
      <c:layout>
        <c:manualLayout>
          <c:xMode val="edge"/>
          <c:yMode val="edge"/>
          <c:x val="0.63870882724841793"/>
          <c:y val="1.7699748723947813E-2"/>
          <c:w val="0.34256928630442446"/>
          <c:h val="8.6636986525915477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4939564302712E-3"/>
          <c:y val="3.4373991594608952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24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4518684522619271"/>
                  <c:y val="-0.4093284810527666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0.10724389814624545"/>
                  <c:y val="5.4772860408574597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6C-416B-9FEB-518218267CED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6C-416B-9FEB-518218267CED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6C-416B-9FEB-518218267CED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11918848"/>
        <c:axId val="212354752"/>
      </c:barChart>
      <c:catAx>
        <c:axId val="21191884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212354752"/>
        <c:crosses val="autoZero"/>
        <c:auto val="1"/>
        <c:lblAlgn val="ctr"/>
        <c:lblOffset val="100"/>
        <c:tickMarkSkip val="2"/>
        <c:noMultiLvlLbl val="0"/>
      </c:catAx>
      <c:valAx>
        <c:axId val="21235475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1191884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5635E-723C-4405-B371-04889CDBE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15</Pages>
  <Words>3261</Words>
  <Characters>18590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16</cp:revision>
  <cp:lastPrinted>2020-10-09T09:07:00Z</cp:lastPrinted>
  <dcterms:created xsi:type="dcterms:W3CDTF">2022-05-05T08:27:00Z</dcterms:created>
  <dcterms:modified xsi:type="dcterms:W3CDTF">2022-05-13T09:37:00Z</dcterms:modified>
</cp:coreProperties>
</file>